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и науки Липецкой области‌‌ 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 xml:space="preserve">Администрация Становлянского муниципального </w:t>
      </w:r>
      <w:bookmarkEnd w:id="1"/>
      <w:r>
        <w:rPr>
          <w:rFonts w:ascii="Times New Roman" w:hAnsi="Times New Roman"/>
          <w:b/>
          <w:color w:val="000000"/>
          <w:sz w:val="28"/>
        </w:rPr>
        <w:t>округа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«ОШ с. Грунин Воргол»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288" w:type="dxa"/>
        <w:jc w:val="left"/>
        <w:tblInd w:w="2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096"/>
        <w:gridCol w:w="3096"/>
        <w:gridCol w:w="3096"/>
      </w:tblGrid>
      <w:tr>
        <w:trPr/>
        <w:tc>
          <w:tcPr>
            <w:tcW w:w="3096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96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Коновалова Л.А.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«28»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96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Попов П.В.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 97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«Основы духовно-нравственной культуры народов России»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8"/>
        </w:rPr>
        <w:t>​</w:t>
      </w:r>
    </w:p>
    <w:p>
      <w:p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с. Грунин Воргол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pStyle w:val="Normal"/>
        <w:spacing w:lineRule="exact" w:line="220" w:before="0" w:after="78"/>
        <w:ind w:left="709" w:hanging="709"/>
        <w:rPr>
          <w:rFonts w:ascii="Cambria" w:hAnsi="Cambria" w:eastAsia="MS Mincho" w:cs="Times New Roman"/>
        </w:rPr>
      </w:pPr>
      <w:r>
        <w:rPr>
          <w:rFonts w:eastAsia="MS Mincho" w:cs="Times New Roman" w:ascii="Cambria" w:hAnsi="Cambria"/>
        </w:rPr>
      </w:r>
    </w:p>
    <w:p>
      <w:pPr>
        <w:pStyle w:val="Normal"/>
        <w:widowControl w:val="false"/>
        <w:tabs>
          <w:tab w:val="clear" w:pos="708"/>
          <w:tab w:val="left" w:pos="1588" w:leader="none"/>
        </w:tabs>
        <w:spacing w:lineRule="exact" w:line="475" w:before="0" w:after="0"/>
        <w:ind w:left="80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/>
      </w:r>
    </w:p>
    <w:p>
      <w:pPr>
        <w:pStyle w:val="Normal"/>
        <w:widowControl w:val="false"/>
        <w:tabs>
          <w:tab w:val="clear" w:pos="708"/>
          <w:tab w:val="left" w:pos="1588" w:leader="none"/>
        </w:tabs>
        <w:spacing w:lineRule="exact" w:line="475" w:before="0" w:after="0"/>
        <w:ind w:left="80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Пояснительная записка.</w:t>
      </w:r>
    </w:p>
    <w:p>
      <w:pPr>
        <w:pStyle w:val="Normal"/>
        <w:widowControl w:val="false"/>
        <w:tabs>
          <w:tab w:val="clear" w:pos="708"/>
          <w:tab w:val="left" w:pos="1734" w:leader="none"/>
        </w:tabs>
        <w:spacing w:lineRule="exact" w:line="470" w:before="0" w:after="0"/>
        <w:ind w:firstLine="80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>
      <w:pPr>
        <w:pStyle w:val="Normal"/>
        <w:widowControl w:val="false"/>
        <w:tabs>
          <w:tab w:val="clear" w:pos="708"/>
          <w:tab w:val="left" w:pos="3954" w:leader="none"/>
          <w:tab w:val="left" w:pos="6167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</w:t>
        <w:softHyphen/>
        <w:t>нравственной культуры народов России» носит культурологический и воспитательный характер, главный результат обучения ОДНКНР - духовно</w:t>
        <w:softHyphen/>
        <w:t>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>
      <w:pPr>
        <w:pStyle w:val="Normal"/>
        <w:widowControl w:val="false"/>
        <w:tabs>
          <w:tab w:val="clear" w:pos="708"/>
          <w:tab w:val="left" w:pos="174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>
      <w:pPr>
        <w:pStyle w:val="Normal"/>
        <w:widowControl w:val="false"/>
        <w:tabs>
          <w:tab w:val="clear" w:pos="708"/>
          <w:tab w:val="left" w:pos="1743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>
      <w:pPr>
        <w:pStyle w:val="Normal"/>
        <w:widowControl w:val="false"/>
        <w:tabs>
          <w:tab w:val="clear" w:pos="708"/>
          <w:tab w:val="left" w:pos="1743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>
      <w:pPr>
        <w:pStyle w:val="Normal"/>
        <w:widowControl w:val="false"/>
        <w:tabs>
          <w:tab w:val="clear" w:pos="708"/>
          <w:tab w:val="left" w:pos="173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>
      <w:pPr>
        <w:pStyle w:val="Normal"/>
        <w:widowControl w:val="false"/>
        <w:tabs>
          <w:tab w:val="clear" w:pos="708"/>
          <w:tab w:val="left" w:pos="1743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</w:t>
        <w:softHyphen/>
        <w:t>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>
      <w:pPr>
        <w:pStyle w:val="Normal"/>
        <w:widowControl w:val="false"/>
        <w:tabs>
          <w:tab w:val="clear" w:pos="708"/>
          <w:tab w:val="left" w:pos="173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>
      <w:pPr>
        <w:pStyle w:val="Normal"/>
        <w:widowControl w:val="false"/>
        <w:tabs>
          <w:tab w:val="clear" w:pos="708"/>
          <w:tab w:val="left" w:pos="173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>
      <w:pPr>
        <w:pStyle w:val="Normal"/>
        <w:widowControl w:val="false"/>
        <w:tabs>
          <w:tab w:val="clear" w:pos="708"/>
          <w:tab w:val="left" w:pos="187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5-6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>
      <w:pPr>
        <w:pStyle w:val="Normal"/>
        <w:widowControl w:val="false"/>
        <w:tabs>
          <w:tab w:val="clear" w:pos="708"/>
          <w:tab w:val="left" w:pos="1873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</w:t>
        <w:softHyphen/>
        <w:t>нравственной жизни народов России, их культуре, религии и историческом развитии.</w:t>
      </w:r>
    </w:p>
    <w:p>
      <w:pPr>
        <w:pStyle w:val="Normal"/>
        <w:widowControl w:val="false"/>
        <w:tabs>
          <w:tab w:val="clear" w:pos="708"/>
          <w:tab w:val="left" w:pos="1938" w:leader="none"/>
        </w:tabs>
        <w:spacing w:lineRule="exact" w:line="475" w:before="0" w:after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Целями изучения учебного курса ОДНКНР являются: </w:t>
      </w:r>
    </w:p>
    <w:p>
      <w:pPr>
        <w:pStyle w:val="Normal"/>
        <w:widowControl w:val="false"/>
        <w:tabs>
          <w:tab w:val="clear" w:pos="708"/>
          <w:tab w:val="left" w:pos="1938" w:leader="none"/>
        </w:tabs>
        <w:spacing w:lineRule="exact" w:line="475" w:before="0" w:after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>
      <w:pPr>
        <w:pStyle w:val="Normal"/>
        <w:widowControl w:val="false"/>
        <w:tabs>
          <w:tab w:val="clear" w:pos="708"/>
          <w:tab w:val="left" w:pos="1914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Цели курса ОДНКНР определяют следующие задачи: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>
      <w:pPr>
        <w:pStyle w:val="Normal"/>
        <w:widowControl w:val="false"/>
        <w:tabs>
          <w:tab w:val="clear" w:pos="708"/>
          <w:tab w:val="left" w:pos="1873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раскрытию природы духовно-нравственных ценностей российского общества, объединяющих светскость и духовность;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>
      <w:pPr>
        <w:pStyle w:val="Normal"/>
        <w:widowControl w:val="false"/>
        <w:tabs>
          <w:tab w:val="clear" w:pos="708"/>
          <w:tab w:val="left" w:pos="2026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Общее число часов для изучения курса ОДНКНР - 68 часов: в 5 классе - 34 часа (1 час в неделю), в 6 классе - 34 часа (1 час в неделю).</w:t>
      </w:r>
    </w:p>
    <w:p>
      <w:pPr>
        <w:pStyle w:val="Normal"/>
        <w:widowControl w:val="false"/>
        <w:tabs>
          <w:tab w:val="clear" w:pos="708"/>
          <w:tab w:val="left" w:pos="1550" w:leader="none"/>
        </w:tabs>
        <w:spacing w:lineRule="exact" w:line="475" w:before="0" w:after="0"/>
        <w:ind w:left="76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Содержание обучения</w:t>
      </w:r>
    </w:p>
    <w:p>
      <w:pPr>
        <w:pStyle w:val="Normal"/>
        <w:widowControl w:val="false"/>
        <w:tabs>
          <w:tab w:val="clear" w:pos="708"/>
          <w:tab w:val="left" w:pos="1550" w:leader="none"/>
        </w:tabs>
        <w:spacing w:lineRule="exact" w:line="475" w:before="0" w:after="0"/>
        <w:ind w:left="760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5 класс.</w:t>
      </w:r>
    </w:p>
    <w:p>
      <w:pPr>
        <w:pStyle w:val="Normal"/>
        <w:widowControl w:val="false"/>
        <w:tabs>
          <w:tab w:val="clear" w:pos="708"/>
          <w:tab w:val="left" w:pos="1757" w:leader="none"/>
        </w:tabs>
        <w:spacing w:lineRule="exact" w:line="475" w:before="0" w:after="0"/>
        <w:ind w:left="76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Тематический блок 1. «Россия - наш общий дом».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1. Зачем изучать курс «Основы духовно-нравственной культуры народов России»?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2. Наш дом - Россия.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3. Язык и история.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>
      <w:pPr>
        <w:pStyle w:val="Normal"/>
        <w:widowControl w:val="false"/>
        <w:tabs>
          <w:tab w:val="clear" w:pos="708"/>
          <w:tab w:val="left" w:pos="1478" w:leader="none"/>
        </w:tabs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</w:t>
        <w:tab/>
        <w:t>развитие. Русский язык как культурообразующий проект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 язык межнационального общения. Важность общего языка для всех народов России. Возможности, которые даёт русский язык.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5. Истоки родной культуры.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6. Материальная культура.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7. Духовная культура.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8. Культура и религия.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9. Культура и образование.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10. Многообразие культур России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Единство культур народов России. Что значит быть культурным человеком? Знание о культуре народов России.</w:t>
      </w:r>
    </w:p>
    <w:p>
      <w:pPr>
        <w:pStyle w:val="Normal"/>
        <w:widowControl w:val="false"/>
        <w:tabs>
          <w:tab w:val="clear" w:pos="708"/>
          <w:tab w:val="left" w:pos="1838" w:leader="none"/>
        </w:tabs>
        <w:spacing w:lineRule="exact" w:line="475" w:before="0" w:after="0"/>
        <w:ind w:left="760" w:hanging="0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 xml:space="preserve">Тематический блок 2. «Семья и духовно-нравственные ценности». </w:t>
      </w:r>
    </w:p>
    <w:p>
      <w:pPr>
        <w:pStyle w:val="Normal"/>
        <w:widowControl w:val="false"/>
        <w:tabs>
          <w:tab w:val="clear" w:pos="708"/>
          <w:tab w:val="left" w:pos="1838" w:leader="none"/>
        </w:tabs>
        <w:spacing w:lineRule="exact" w:line="475" w:before="0" w:after="0"/>
        <w:ind w:left="760" w:hanging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11. Семья - хранитель духовных ценностей.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12. Родина начинается с семьи.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13. Традиции семейного воспитания 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Семейные традиции народов России. Межнациональные семьи. Семейное воспитание как трансляция ценностей.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15. Труд в истории семьи.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Социальные роли в истории семьи. Роль домашнего труда.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Роль нравственных норм в благополучии семьи.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>
      <w:pPr>
        <w:pStyle w:val="Normal"/>
        <w:widowControl w:val="false"/>
        <w:tabs>
          <w:tab w:val="clear" w:pos="708"/>
          <w:tab w:val="left" w:pos="1843" w:leader="none"/>
        </w:tabs>
        <w:spacing w:lineRule="exact" w:line="475" w:before="0" w:after="0"/>
        <w:ind w:left="760" w:hanging="0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 xml:space="preserve">Тематический блок 3. «Духовно-нравственное богатство личности». </w:t>
      </w:r>
    </w:p>
    <w:p>
      <w:pPr>
        <w:pStyle w:val="Normal"/>
        <w:widowControl w:val="false"/>
        <w:tabs>
          <w:tab w:val="clear" w:pos="708"/>
          <w:tab w:val="left" w:pos="1843" w:leader="none"/>
        </w:tabs>
        <w:spacing w:lineRule="exact" w:line="475" w:before="0" w:after="0"/>
        <w:ind w:left="760" w:hanging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17. Личность - общество - культура.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</w:t>
      </w:r>
    </w:p>
    <w:p>
      <w:pPr>
        <w:pStyle w:val="Normal"/>
        <w:widowControl w:val="false"/>
        <w:spacing w:lineRule="exact" w:line="280" w:before="0" w:after="1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как творческой деятельности, как реализации.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>
      <w:pPr>
        <w:pStyle w:val="Normal"/>
        <w:widowControl w:val="false"/>
        <w:tabs>
          <w:tab w:val="clear" w:pos="708"/>
          <w:tab w:val="left" w:pos="1790" w:leader="none"/>
        </w:tabs>
        <w:spacing w:lineRule="exact" w:line="475" w:before="0" w:after="0"/>
        <w:ind w:left="76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Тематический блок 4. «Культурное единство России».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20. Историческая память как духовно-нравственная ценность.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21. Литература как язык культуры.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22. Взаимовлияние культур.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25. Праздники в культуре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26. Памятники архитектуры в культуре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27. Музыкальная культура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28. Изобразительное искусство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30. Бытовые традиции народов России: пища, одежда, дом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31. Культурная карта России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География культур России. Россия как культурная карта.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Описание регионов в соответствии с их особенностями.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32. Единство страны - залог будущего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6 класс.</w:t>
      </w:r>
    </w:p>
    <w:p>
      <w:pPr>
        <w:pStyle w:val="Normal"/>
        <w:widowControl w:val="false"/>
        <w:tabs>
          <w:tab w:val="clear" w:pos="708"/>
          <w:tab w:val="left" w:pos="1794" w:leader="none"/>
        </w:tabs>
        <w:spacing w:lineRule="exact" w:line="475" w:before="0" w:after="0"/>
        <w:ind w:left="74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Тематический блок 1. «Культура как социальность».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1. Мир культуры: его структура.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2. Культура России: многообразие регионов.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3. История быта как история культуры.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5. Образование в культуре народов России. Представление об основных этапах в истории образования.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6. Права и обязанности человека.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7. Общество и религия: духовно-нравственное взаимодействие.</w:t>
      </w:r>
    </w:p>
    <w:p>
      <w:pPr>
        <w:pStyle w:val="Normal"/>
        <w:widowControl w:val="false"/>
        <w:tabs>
          <w:tab w:val="clear" w:pos="708"/>
          <w:tab w:val="left" w:pos="3466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Мир религий в истории. Религии народов России сегодня. Государствообразующиеи традиционные религии как источник духовно-нравственных ценностей.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8. Современный мир: самое важное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>
      <w:pPr>
        <w:pStyle w:val="Normal"/>
        <w:widowControl w:val="false"/>
        <w:tabs>
          <w:tab w:val="clear" w:pos="708"/>
          <w:tab w:val="left" w:pos="1810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Тематический блок 2. «Человек и его отражение в культуре».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9. Каким должен быть человек? Духовно-нравственный облик и идеал человека.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11. Религия как источник нравственности.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12. Наука как источник знания о человеке и человеческом.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13. Этика и нравственность как категории духовной культуры.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14. Самопознание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Автобиография и автопортрет: кто я и что я люблю. Как устроена моя жизнь. Выполнение проекта.</w:t>
      </w:r>
    </w:p>
    <w:p>
      <w:pPr>
        <w:pStyle w:val="Normal"/>
        <w:widowControl w:val="false"/>
        <w:tabs>
          <w:tab w:val="clear" w:pos="708"/>
          <w:tab w:val="left" w:pos="1819" w:leader="none"/>
        </w:tabs>
        <w:spacing w:lineRule="exact" w:line="475" w:before="0" w:after="0"/>
        <w:ind w:left="76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Тематический блок 3. «Человек как член общества».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15. Труд делает человека человеком.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16. Подвиг: как узнать героя?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17. Люди в обществе: духовно-нравственное взаимовлияние.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18. Проблемы современного общества как отражение его духовно-нравственного самосознания.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Бедность. Инвалидность. Асоциальная семья. Сиротство.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Отражение этих явлений в культуре общества.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19. Духовно-нравственные ориентиры социальных отношений.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Милосердие. Взаимопомощь. Социальное служение. Благотворительность. Волонтёрство. Общественные блага.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20. Гуманизм как сущностная характеристика духовно-нравственной культуры народов России.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>
      <w:pPr>
        <w:pStyle w:val="Normal"/>
        <w:widowControl w:val="false"/>
        <w:tabs>
          <w:tab w:val="clear" w:pos="708"/>
          <w:tab w:val="left" w:pos="1580" w:leader="none"/>
          <w:tab w:val="left" w:pos="4010" w:leader="none"/>
        </w:tabs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</w:t>
        <w:tab/>
        <w:t>21. Социальные</w:t>
        <w:tab/>
        <w:t>профессии; их важность для сохранения</w:t>
      </w:r>
    </w:p>
    <w:p>
      <w:pPr>
        <w:pStyle w:val="Normal"/>
        <w:widowControl w:val="false"/>
        <w:spacing w:lineRule="exact" w:line="475" w:before="0" w:after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духовно-нравственного облика общества.</w:t>
      </w:r>
    </w:p>
    <w:p>
      <w:pPr>
        <w:pStyle w:val="Normal"/>
        <w:widowControl w:val="false"/>
        <w:tabs>
          <w:tab w:val="clear" w:pos="708"/>
          <w:tab w:val="left" w:pos="1580" w:leader="none"/>
        </w:tabs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Социальные профессии: врач, учитель, пожарный, полицейский, социальный работник.</w:t>
        <w:tab/>
        <w:t>Духовно-нравственные качества, необходимые представителям</w:t>
      </w:r>
    </w:p>
    <w:p>
      <w:pPr>
        <w:pStyle w:val="Normal"/>
        <w:widowControl w:val="false"/>
        <w:spacing w:lineRule="exact" w:line="475" w:before="0" w:after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этих профессий.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22. Выдающиеся благотворители в истории. Благотворительность как нравственный долг.</w:t>
      </w:r>
    </w:p>
    <w:p>
      <w:pPr>
        <w:pStyle w:val="Normal"/>
        <w:widowControl w:val="false"/>
        <w:tabs>
          <w:tab w:val="clear" w:pos="708"/>
          <w:tab w:val="left" w:pos="1580" w:leader="none"/>
        </w:tabs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23. Выдающиеся учёные России. Наука как источник социального и духовного прогресса общества.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>
      <w:pPr>
        <w:pStyle w:val="Normal"/>
        <w:widowControl w:val="false"/>
        <w:spacing w:lineRule="exact" w:line="280" w:before="0" w:after="36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24. Моя профессия (практическое занятие).</w:t>
      </w:r>
    </w:p>
    <w:p>
      <w:pPr>
        <w:pStyle w:val="Normal"/>
        <w:widowControl w:val="false"/>
        <w:spacing w:lineRule="exact" w:line="461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Труд как самореализация, как вклад в общество. Рассказ о своей будущей профессии.</w:t>
      </w:r>
    </w:p>
    <w:p>
      <w:pPr>
        <w:pStyle w:val="Normal"/>
        <w:widowControl w:val="false"/>
        <w:tabs>
          <w:tab w:val="clear" w:pos="708"/>
          <w:tab w:val="left" w:pos="1830" w:leader="none"/>
        </w:tabs>
        <w:spacing w:lineRule="exact" w:line="280" w:before="0" w:after="162"/>
        <w:ind w:left="78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Тематический блок 4. «Родина и патриотизм».</w:t>
      </w:r>
    </w:p>
    <w:p>
      <w:pPr>
        <w:pStyle w:val="Normal"/>
        <w:widowControl w:val="false"/>
        <w:spacing w:lineRule="exact" w:line="280" w:before="0" w:after="2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25. Гражданин.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Родина и гражданство, их взаимосвязь. Что делает человека гражданином. Нравственные качества гражданина.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26. Патриотизм.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Патриотизм. Толерантность. Уважение к другим народам и их истории. Важность патриотизма.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27. Защита Родины: подвиг или долг?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Война и мир. Роль знания в защите Родины. Долг гражданина перед обществом. Военные подвиги. Честь. Доблесть.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28. Государство. Россия - наша Родина.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29. Гражданская идентичность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Какими качествами должен обладать человек как гражданин.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30. Моя школа и мой класс (практическое занятие). Портрет школы или класса через добрые дела.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31. Человек: какой он?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Человек. Его образы в культуре. Духовность и нравственность как важнейшие качества человека.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31. Человек и культура (проект).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Итоговый проект: «Что значит быть человеком?»</w:t>
      </w:r>
    </w:p>
    <w:p>
      <w:pPr>
        <w:pStyle w:val="Normal"/>
        <w:widowControl w:val="false"/>
        <w:tabs>
          <w:tab w:val="clear" w:pos="708"/>
          <w:tab w:val="left" w:pos="1582" w:leader="none"/>
        </w:tabs>
        <w:spacing w:lineRule="exact" w:line="475" w:before="0" w:after="0"/>
        <w:ind w:left="78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 w:bidi="ru-RU"/>
        </w:rPr>
        <w:t>Планируемые результаты освоения программы по ОДНКНР на уровне основного общего образования.</w:t>
      </w:r>
    </w:p>
    <w:p>
      <w:pPr>
        <w:pStyle w:val="Normal"/>
        <w:widowControl w:val="false"/>
        <w:tabs>
          <w:tab w:val="clear" w:pos="708"/>
          <w:tab w:val="left" w:pos="1789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pStyle w:val="Normal"/>
        <w:widowControl w:val="false"/>
        <w:tabs>
          <w:tab w:val="clear" w:pos="708"/>
          <w:tab w:val="left" w:pos="1760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>
      <w:pPr>
        <w:pStyle w:val="Normal"/>
        <w:widowControl w:val="false"/>
        <w:tabs>
          <w:tab w:val="clear" w:pos="708"/>
          <w:tab w:val="left" w:pos="1976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Личностные результаты освоения курса достигаются в единстве учебной и воспитательной деятельности.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Личностные результаты освоения курса включают: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осознание российской гражданской идентичности;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готовность обучающихся к саморазвитию, самостоятельности и личностному самоопределению;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ценность самостоятельности и инициативы;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наличие мотивации к целенаправленной социально значимой деятельности;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>
      <w:pPr>
        <w:pStyle w:val="Normal"/>
        <w:widowControl w:val="false"/>
        <w:tabs>
          <w:tab w:val="clear" w:pos="708"/>
          <w:tab w:val="left" w:pos="1981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1144" w:leader="none"/>
        </w:tabs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патриотического воспитания: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1172" w:leader="none"/>
        </w:tabs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гражданского воспитания: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>
      <w:pPr>
        <w:pStyle w:val="Normal"/>
        <w:widowControl w:val="false"/>
        <w:tabs>
          <w:tab w:val="clear" w:pos="708"/>
          <w:tab w:val="left" w:pos="3117" w:leader="none"/>
          <w:tab w:val="left" w:pos="6098" w:leader="none"/>
          <w:tab w:val="left" w:pos="8891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1123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ценности познавательной деятельности: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1123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духовно-нравственного воспитания.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>
      <w:pPr>
        <w:pStyle w:val="Normal"/>
        <w:widowControl w:val="false"/>
        <w:tabs>
          <w:tab w:val="clear" w:pos="708"/>
          <w:tab w:val="left" w:pos="1738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>
      <w:pPr>
        <w:pStyle w:val="Normal"/>
        <w:widowControl w:val="false"/>
        <w:tabs>
          <w:tab w:val="clear" w:pos="708"/>
          <w:tab w:val="left" w:pos="1950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 обучающегося будут сформированы следующие познавательные универсальные учебные действия:</w:t>
      </w:r>
    </w:p>
    <w:p>
      <w:pPr>
        <w:pStyle w:val="Normal"/>
        <w:widowControl w:val="false"/>
        <w:tabs>
          <w:tab w:val="clear" w:pos="708"/>
          <w:tab w:val="left" w:pos="2655" w:leader="none"/>
          <w:tab w:val="left" w:pos="5022" w:leader="none"/>
          <w:tab w:val="left" w:pos="8342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умение определять понятия, создавать обобщения, устанавливать аналогии, классифицировать,</w:t>
        <w:tab/>
        <w:t>самостоятельно</w:t>
        <w:tab/>
        <w:t>выбирать основания</w:t>
        <w:tab/>
        <w:t>и критерии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смысловое чтение;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развитие мотивации к овладению культурой активного использования словарей и других поисковых систем.</w:t>
      </w:r>
    </w:p>
    <w:p>
      <w:pPr>
        <w:pStyle w:val="Normal"/>
        <w:widowControl w:val="false"/>
        <w:tabs>
          <w:tab w:val="clear" w:pos="708"/>
          <w:tab w:val="left" w:pos="2655" w:leader="none"/>
          <w:tab w:val="left" w:pos="5022" w:leader="none"/>
          <w:tab w:val="left" w:pos="6366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 обучающегося</w:t>
        <w:tab/>
        <w:t>будут сформированы следующие коммуникативные универсальные учебные действия: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умение организовывать учебное сотрудничество и совместную деятельность с учителем и сверстниками;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формулировать, аргументировать и отстаивать своё мнение (учебное сотрудничество);</w:t>
      </w:r>
    </w:p>
    <w:p>
      <w:pPr>
        <w:pStyle w:val="Normal"/>
        <w:widowControl w:val="false"/>
        <w:tabs>
          <w:tab w:val="clear" w:pos="708"/>
          <w:tab w:val="left" w:pos="8374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владение устной и письменной речью, монологической контекстной речью (коммуникация);</w:t>
      </w:r>
    </w:p>
    <w:p>
      <w:pPr>
        <w:pStyle w:val="Normal"/>
        <w:widowControl w:val="false"/>
        <w:tabs>
          <w:tab w:val="clear" w:pos="708"/>
          <w:tab w:val="left" w:pos="5539" w:leader="none"/>
          <w:tab w:val="left" w:pos="8026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формирование и развитие компетентности в области использования информационно-коммуникационных технологий (информационно</w:t>
        <w:softHyphen/>
        <w:t>-коммуникационная компетентность).</w:t>
      </w:r>
    </w:p>
    <w:p>
      <w:pPr>
        <w:pStyle w:val="Normal"/>
        <w:widowControl w:val="false"/>
        <w:tabs>
          <w:tab w:val="clear" w:pos="708"/>
          <w:tab w:val="left" w:pos="2010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 обучающегося будут сформированы следующие регулятивные универсальные учебные действия: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>
      <w:pPr>
        <w:pStyle w:val="Normal"/>
        <w:widowControl w:val="false"/>
        <w:tabs>
          <w:tab w:val="clear" w:pos="708"/>
          <w:tab w:val="left" w:pos="7451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умение самостоятельно планировать пути достижения целей,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умение оценивать правильность выполнения учебной задачи, собственные возможности её решения (оценка);</w:t>
      </w:r>
    </w:p>
    <w:p>
      <w:pPr>
        <w:pStyle w:val="Normal"/>
        <w:widowControl w:val="false"/>
        <w:spacing w:lineRule="exact" w:line="475" w:before="0" w:after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>
      <w:pPr>
        <w:pStyle w:val="Normal"/>
        <w:widowControl w:val="false"/>
        <w:tabs>
          <w:tab w:val="clear" w:pos="708"/>
          <w:tab w:val="left" w:pos="1757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Предметные результаты освоения программы по ОДНКНР на уровне основного общего образования.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>
      <w:pPr>
        <w:pStyle w:val="Normal"/>
        <w:widowControl w:val="false"/>
        <w:tabs>
          <w:tab w:val="clear" w:pos="708"/>
          <w:tab w:val="left" w:pos="1969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К концу обучения в 5 классе обучающийся получит следующие предметные результаты по отдельным темам программы по ОДНКНР: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Тематический блок 1. «Россия - наш общий дом».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1. Зачем изучать курс «Основы духовно-нравственной культуры народов России»?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2. Наш дом - Россия.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>
      <w:pPr>
        <w:pStyle w:val="Normal"/>
        <w:widowControl w:val="false"/>
        <w:spacing w:lineRule="exact" w:line="475" w:before="0" w:after="0"/>
        <w:ind w:firstLine="78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>
      <w:pPr>
        <w:pStyle w:val="Normal"/>
        <w:widowControl w:val="false"/>
        <w:spacing w:lineRule="exact" w:line="280" w:before="0" w:after="25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3. Язык и история.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понимать, что такое язык, каковы важность его изучения и влияние на миропонимание личности;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базовые представления о формировании языка как носителя духовно-нравственных смыслов культуры;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4. Русский язык - язык общения и язык возможностей.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нравственных категориях русского языка и их происхождении.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5. Истоки родной культуры.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сформированное представление о понятие «культура»;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выделять общие черты в культуре различных народов, обосновывать их значение и причины.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6. Материальная культура.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об артефактах культуры;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базовое представление о традиционных укладах хозяйства: земледелии, скотоводстве, охоте, рыболовстве;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взаимосвязь между хозяйственным укладом и проявлениями</w:t>
      </w:r>
    </w:p>
    <w:p>
      <w:pPr>
        <w:pStyle w:val="Normal"/>
        <w:widowControl w:val="false"/>
        <w:spacing w:lineRule="exact" w:line="280" w:before="0" w:after="25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духовной культуры;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7. Духовная культура.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таких культурных концептах как «искусство», «наука», «религия»;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смысл и взаимосвязь названных терминов с формами их репрезентации в культуре;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значение культурных символов, нравственный и духовный смысл культурных артефактов;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знать, что такое знаки и символы, уметь соотносить их с культурными явлениями, с которыми они связаны.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8. Культура и религия.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связь религии и морали;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роль и значение духовных ценностей в религиях народов России;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характеризовать государствообразующие конфессии России и их картины мира.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9. Культура и образование.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термин «образование» и уметь обосновать его важность для личности и общества;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об основных ступенях образования в России и их необходимости;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взаимосвязь культуры и образованности человека;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приводить примеры взаимосвязи между знанием, образованием и личностным и профессиональным ростом человека;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10. Многообразие культур России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выделять общее и единичное в культуре на основе предметных знаний о культуре своего народа;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Тематический блок 2. «Семья и духовно-нравственные ценности».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11. Семья - хранитель духовных ценностей.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 смысл термина «семья»;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взаимосвязях между типом культуры и особенностями семейного быта и отношений в семье;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значение термина «поколение» и его взаимосвязь с культурными особенностями своего времени;</w:t>
      </w:r>
    </w:p>
    <w:p>
      <w:pPr>
        <w:pStyle w:val="Normal"/>
        <w:widowControl w:val="false"/>
        <w:tabs>
          <w:tab w:val="clear" w:pos="708"/>
          <w:tab w:val="left" w:pos="3351" w:leader="none"/>
          <w:tab w:val="left" w:pos="4868" w:leader="none"/>
          <w:tab w:val="left" w:pos="6735" w:leader="none"/>
        </w:tabs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составить</w:t>
        <w:tab/>
        <w:t>рассказ</w:t>
        <w:tab/>
        <w:t>о своей</w:t>
        <w:tab/>
        <w:t>семье в соответствии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 культурно-историческими условиями её существования;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обосновывать такие понятия, как «счастливая семья», «семейное счастье»;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уметь доказывать важность семьи как хранителя традиций и её воспитательную роль;</w:t>
      </w:r>
    </w:p>
    <w:p>
      <w:pPr>
        <w:pStyle w:val="Normal"/>
        <w:widowControl w:val="false"/>
        <w:tabs>
          <w:tab w:val="clear" w:pos="708"/>
          <w:tab w:val="left" w:pos="3351" w:leader="none"/>
          <w:tab w:val="left" w:pos="4868" w:leader="none"/>
          <w:tab w:val="left" w:pos="6735" w:leader="none"/>
        </w:tabs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смысл</w:t>
        <w:tab/>
        <w:t>терминов</w:t>
        <w:tab/>
        <w:t>«сиротство»,</w:t>
        <w:tab/>
        <w:t>«социальное сиротство»,</w:t>
      </w:r>
    </w:p>
    <w:p>
      <w:pPr>
        <w:pStyle w:val="Normal"/>
        <w:widowControl w:val="false"/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нравственную важность заботы о сиротах, знать о формах помощи сиротам со стороны государства.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12. Родина начинается с семьи.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объяснить понятие «Родина»;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взаимосвязь и различия между концептами «Отечество» и «Родина»;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понимать, что такое история семьи, каковы формы её выражения и сохранения;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и доказывать взаимосвязь истории семьи и истории народа, государства, человечества.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13. Традиции семейного воспитания 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 взаимосвязь семейных традиций и культуры собственного этноса;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рассказывать о семейных традициях своего народа и народов России, собственной семьи;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роль семейных традиций в культуре общества, трансляции ценностей, духовно-нравственных идеалов.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14. Образ семьи в культуре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называть традиционные сказочные и фольклорные сюжеты о семье, семейных обязанностях;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обосновывать своё понимание семейных ценностей, выраженных в фольклорных сюжетах;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15. Труд в истории семьи.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понимать, что такое семейное хозяйство и домашний труд;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оценивать семейный уклад и взаимосвязь</w:t>
      </w:r>
    </w:p>
    <w:p>
      <w:pPr>
        <w:pStyle w:val="Normal"/>
        <w:widowControl w:val="false"/>
        <w:spacing w:lineRule="exact" w:line="475" w:before="0" w:after="0"/>
        <w:ind w:right="26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 социально-экономической структурой общества в форме большой и малой семей;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распределение семейного труда и осознавать его важность для укрепления целостности семьи.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16. Семья в современном мире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предполагать и доказывать наличие взаимосвязи между культурой и духовно-нравственными ценностями семьи;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Тематический блок 3. «Духовно-нравственное богатство личности».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17. Личность - общество - культура.</w:t>
      </w:r>
    </w:p>
    <w:p>
      <w:pPr>
        <w:pStyle w:val="Normal"/>
        <w:widowControl w:val="false"/>
        <w:tabs>
          <w:tab w:val="clear" w:pos="708"/>
          <w:tab w:val="left" w:pos="5458" w:leader="none"/>
          <w:tab w:val="left" w:pos="6697" w:leader="none"/>
          <w:tab w:val="left" w:pos="8778" w:leader="none"/>
        </w:tabs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 значение</w:t>
        <w:tab/>
        <w:t>термина</w:t>
        <w:tab/>
        <w:t>«человек» в</w:t>
        <w:tab/>
        <w:t>контексте</w:t>
      </w:r>
    </w:p>
    <w:p>
      <w:pPr>
        <w:pStyle w:val="Normal"/>
        <w:widowControl w:val="false"/>
        <w:spacing w:lineRule="exact" w:line="475" w:before="0" w:after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духовно-нравственной культуры;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обосновать взаимосвязь и взаимообусловленность чело века и общества, человека и культуры;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>
      <w:pPr>
        <w:pStyle w:val="Normal"/>
        <w:widowControl w:val="false"/>
        <w:spacing w:lineRule="exact" w:line="475" w:before="0" w:after="0"/>
        <w:ind w:right="26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знать, что такое гуманизм, иметь представление о его источниках в культуре.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18. Духовный мир человека. Человек - творец культуры.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значение термина «творчество» в нескольких аспектах и понимать границы их применимости;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доказывать важность морально- нравственных ограничений в творчестве;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творчества как реализацию духовно-нравственных ценностей человека;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доказывать детерминированность творчества культурой своего этноса;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объяснить взаимосвязь труда и творчества.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19. Личность и духовно-нравственные ценности.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объяснить значение и роль морали и нравственности в жизни человека;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происхождение духовных ценностей, понимание идеалов добра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 зла;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Тематический блок 4. «Культурное единство России».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20. Историческая память как духовно-нравственная ценность.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значении и функциях изучения истории;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21. Литература как язык культуры.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 отличия литературы от других видов художественного творчества;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находить и обозначать средства выражения морального и нравственного смысла в литературных произведениях.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22. Взаимовлияние культур.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обосновывать важность сохранения культурного наследия;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23. Духовно-нравственные ценности российского народа.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24. Регионы России: культурное многообразие.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принципы федеративного устройства России и концепт «полиэтничность»;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называть основные этносы Российской Федерации и регионы, где они традиционно проживают;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ценность многообразия культурных укладов народов Российской Федерации;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демонстрировать готовность к сохранению межнационального и межрелигиозного согласия в России;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выделять общие черты в культуре различных народов, обосновывать их значение и причины.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25. Праздники в культуре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природе праздников и обосновывать их важность как элементов культуры;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устанавливать взаимосвязь праздников и культурного уклада;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различать основные типы праздников;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рассказывать о праздничных традициях народов России и собственной семьи;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анализировать связь праздников и истории, культуры народов России; понимать основной смысл семейных праздников; определять нравственный смысл праздников народов России; осознавать значение праздников как элементов культурной памяти народов России, как воплощение духовно-нравственных идеалов.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26. Памятники архитектуры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взаимосвязь между типом жилищ и типом хозяйственной деятельности;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уметь охарактеризовать связь между уровнем научно-технического развития и типами жилищ;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нравственном и научном смысле краеведческой работы.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27. Музыкальная культура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находить и обозначать средства выражения морального и нравственного смысла музыкальных произведений;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основные темы музыкального творчества народов России, народные инструменты.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28. Изобразительное искусство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объяснить, что такое скульптура, живопись, графика, фольклорные орнаменты;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находить и обозначать средства выражения морального и нравственного смысла изобразительного искусства;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основные темы изобразительного искусства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29. Фольклор и литература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объяснять, что такое эпос, миф, сказка, былина, песня;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знать, что такое национальная литература и каковы её выразительные средства;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оценивать морально-нравственный потенциал национальной литературы.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30. Бытовые традиции народов России: пища, одежда, дом.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31. Культурная карта России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объяснить отличия культурной географии от физической и политической географии;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понимать, что такое культурная карта народов России;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описывать отдельные области культурной карты в соответствии с их особенностями.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32. Единство страны - залог будущего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>
      <w:pPr>
        <w:pStyle w:val="Normal"/>
        <w:widowControl w:val="false"/>
        <w:tabs>
          <w:tab w:val="clear" w:pos="708"/>
          <w:tab w:val="left" w:pos="2000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К концу обучения в 6 классе обучающийся получит следующие предметные результаты по отдельным темам программы по ОДНКНР.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Тематический блок 1. «Культура как социальность».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1. Мир культуры: его структура.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объяснить структуру культуры как социального явления;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специфику социальных явлений, их ключевые отличия от природных явлений;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зависимость социальных процессов от культурно-исторических процессов;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объяснить взаимосвязь между научно-техническим прогрессом и этапами развития социума.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2. Культура России: многообразие регионов.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административно-территориальное деление России;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ценность многообразия культурных укладов народов Российской Федерации;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демонстрировать готовность к сохранению межнационального и межрелигиозного согласия в России;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3. История быта как история культуры.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смысл понятия «домашнее хозяйство» и характеризовать его типы;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взаимосвязь между хозяйственной деятельностью народов России и особенностями исторического периода;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4. Прогресс: технический и социальный.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демонстрировать понимание роли обслуживающего труда, его социальной и духовно-нравственной важности;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взаимосвязи между механизацией домашнего труда и изменениями социальных взаимосвязей в обществе;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обосновывать влияние технологий на культуру и ценности общества.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5. Образование в культуре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об истории образования и его роли в обществе</w:t>
      </w:r>
    </w:p>
    <w:p>
      <w:pPr>
        <w:pStyle w:val="Normal"/>
        <w:widowControl w:val="false"/>
        <w:spacing w:lineRule="exact" w:line="280" w:before="0" w:after="2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 различных этапах его развития;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обосновывать роль ценностей в обществе, их зависимость от процесса познания;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специфику каждого уровня образования, её роль в современных общественных процессах;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образования в современном мире и ценность знания;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образование как часть процесса формирования духовно-нравственных ориентиров человека.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6. Права и обязанности человека.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термины «права человека», «естественные права человека», «правовая культура»;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историю формирования комплекса понятий, связанных с правами;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обосновывать важность прав человека как привилегии и обязанности человека;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необходимость соблюдения прав человека;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приводить примеры формирования правовой культуры из истории народов России.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7. Общество и религия: духовно-нравственное взаимодействие.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 смысл терминов «религия», «конфессия», «атеизм», «свободомыслие»;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основные культурообразующие конфессии;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объяснять роль религии в истории и на современном этапе общественного развития;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обосновывать роль религий как источника культурного развития общества.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8. Современный мир: самое важное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основные процессы, протекающие в современном обществе, его духовно-нравственные ориентиры;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Тематический блок 2. «Человек и его отражение в культуре».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9. Духовно-нравственный облик и идеал человека.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Объяснять, как проявляется мораль и нравственность через описание личных качеств человека;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осознавать, какие личностные качества соотносятся с теми или иными моральными и нравственными ценностями;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различия между этикой и этикетом и их взаимосвязь; 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взаимосвязь таких понятий как «свобода», «ответственность», «право» и «долг»;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приводить примеры идеалов человека в историко-культурном пространстве современной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10. Взросление человека в культуре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11. Религия как источник нравственности.</w:t>
      </w:r>
    </w:p>
    <w:p>
      <w:pPr>
        <w:pStyle w:val="Normal"/>
        <w:widowControl w:val="false"/>
        <w:spacing w:lineRule="exact" w:line="280" w:before="0" w:after="9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нравственный потенциал религии;</w:t>
      </w:r>
    </w:p>
    <w:p>
      <w:pPr>
        <w:pStyle w:val="Normal"/>
        <w:widowControl w:val="false"/>
        <w:spacing w:lineRule="exact" w:line="466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уметь излагать нравственные принципы государствообразующих конфессий России;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обосновывать важность религиозных моральных и нравственных ценностей для современного общества.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12. Наука как источник знания о человеке.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характеризовать смысл понятия «гуманитарное знание»; определять нравственный смысл гуманитарного знания, его системообразующую роль в современной культуре;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«культура» как процесс самопознания общества, как его внутреннюю самоактуализацию;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доказывать взаимосвязь различных областей гуманитарного знания.</w:t>
      </w:r>
    </w:p>
    <w:p>
      <w:pPr>
        <w:pStyle w:val="Normal"/>
        <w:widowControl w:val="false"/>
        <w:spacing w:lineRule="exact" w:line="475" w:before="0" w:after="0"/>
        <w:ind w:left="740" w:hanging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13. Этика и нравственность как категории духовной культуры. Характеризовать многосторонность понятия «этика»; понимать особенности этики как науки;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и необходимость нравственности для социального благополучия общества и личности.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14. Самопознание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понятия «самопознание», «автобиография», «автопортрет», «рефлексия»;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соотносить понятия «мораль», «нравственность», «ценности» с самопознанием и рефлексией на доступном для обучающихся уровне; доказывать и обосновывать свои нравственные убеждения.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Тематический блок 3. «Человек как член общества».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15. Труд делает человека человеком.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важность труда и его роль в современном обществе;</w:t>
      </w:r>
    </w:p>
    <w:p>
      <w:pPr>
        <w:pStyle w:val="Normal"/>
        <w:widowControl w:val="false"/>
        <w:spacing w:lineRule="exact" w:line="475" w:before="0" w:after="0"/>
        <w:ind w:left="760" w:hanging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соотносить понятия «добросовестный труд» и «экономическое благополучие»; объяснять понятия «безделье», «лень», «тунеядство»;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важность и уметь обосновать необходимость их преодоления для самого себя;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оценивать общественные процессы в области общественной оценки труда; осознавать и демонстрировать значимость трудолюбия, трудовых подвигов, социальной ответственности за свой труд;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объяснять важность труда и его экономической стоимости;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16. Подвиг: как узнать героя?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понятия «подвиг», «героизм», «самопожертвование»; понимать отличия подвига на войне и в мирное время; уметь доказывать важность героических примеров для жизни общества; знать и называть героев современного общества и исторических личностей; обосновывать разграничение понятий «героизм» и «псевдогероизм» через значимость для общества и понимание последствий.</w:t>
      </w:r>
    </w:p>
    <w:p>
      <w:pPr>
        <w:pStyle w:val="Normal"/>
        <w:widowControl w:val="false"/>
        <w:spacing w:lineRule="exact" w:line="475" w:before="0" w:after="0"/>
        <w:ind w:left="760" w:hanging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17. Люди в обществе: духовно-нравственное взаимовлияние. Характеризовать понятие «социальные отношения»;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роль малых и больших социальных групп в нравственном состоянии личности;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характеризовать понятие «этика предпринимательства» в социальном аспекте.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18. Проблемы современного общества как отражение его духовно-нравственного самосознания.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19. Духовно-нравственные ориентиры социальных отношений.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20. Гуманизм как сущностная характеристика духовно-нравственной культуры народов России.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«гуманизм» как источник духовно-нравственных ценностей российского народа;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находить и обосновывать проявления гуманизма в историко-культурном наследии народов России;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находить и объяснять гуманистические проявления в современной культуре.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21. Социальные профессии, их важность для сохранения духовно-нравственного облика общества.</w:t>
      </w:r>
    </w:p>
    <w:p>
      <w:pPr>
        <w:pStyle w:val="Normal"/>
        <w:widowControl w:val="false"/>
        <w:spacing w:lineRule="exact" w:line="475" w:before="0" w:after="0"/>
        <w:ind w:firstLine="74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понятия «социальные профессии», «помогающие</w:t>
      </w:r>
    </w:p>
    <w:p>
      <w:pPr>
        <w:pStyle w:val="Normal"/>
        <w:widowControl w:val="false"/>
        <w:spacing w:lineRule="exact" w:line="475" w:before="0" w:after="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профессии»;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иметь представление о духовно-нравственных качествах, необходимых представителям социальных профессий;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осознавать и обосновывать ответственность личности при выборе социальных профессий;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приводить примеры из литературы и истории, современной жизни, подтверждающие данную точку зрения.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22. Выдающиеся благотворители в истории. Благотворительность как нравственный долг.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«благотворительность» и его эволюцию в истории России;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«социальный долг», обосновывать его важную роль в жизни общества;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приводить примеры выдающихся благотворителей в истории и современной России;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23. Выдающиеся учёные России. Наука как источник социального и духовного прогресса общества.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«наука»;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называть имена выдающихся учёных России;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понимания истории науки, получения и обоснования научного знания;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и доказывать важность науки для благополучия общества, страны и государства;</w:t>
      </w:r>
    </w:p>
    <w:p>
      <w:pPr>
        <w:pStyle w:val="Normal"/>
        <w:widowControl w:val="false"/>
        <w:spacing w:lineRule="exact" w:line="475" w:before="0" w:after="0"/>
        <w:ind w:firstLine="74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морали и нравственности в науке, её роль и вклад в доказательство этих понятий.</w:t>
      </w:r>
    </w:p>
    <w:p>
      <w:pPr>
        <w:pStyle w:val="Normal"/>
        <w:widowControl w:val="false"/>
        <w:spacing w:lineRule="exact" w:line="280" w:before="0" w:after="2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24. Моя профессия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«профессия», предполагать характер и цель труда в определённой профессии;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Тематический блок 4. «Родина и патриотизм».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25. Гражданин.</w:t>
      </w:r>
    </w:p>
    <w:p>
      <w:pPr>
        <w:pStyle w:val="Normal"/>
        <w:widowControl w:val="false"/>
        <w:tabs>
          <w:tab w:val="clear" w:pos="708"/>
          <w:tab w:val="left" w:pos="8884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понятия «Родина» и «гражданство», объяснять их взаимосвязь;</w:t>
      </w:r>
    </w:p>
    <w:p>
      <w:pPr>
        <w:pStyle w:val="Normal"/>
        <w:widowControl w:val="false"/>
        <w:tabs>
          <w:tab w:val="clear" w:pos="708"/>
          <w:tab w:val="left" w:pos="8884" w:leader="none"/>
        </w:tabs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духовно-нравственный характер патриотизма, ценностей гражданского самосознания;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и уметь обосновывать нравственные качества гражданина.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26. Патриотизм.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«патриотизм»;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приводить примеры патриотизма в истории и современном обществе;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обосновывать важность патриотизма.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27. Защита Родины: подвиг или долг?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понятия «война» и «мир»;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доказывать важность сохранения мира и согласия;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роль защиты Отечества, её важность для гражданина;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понимать особенности защиты чести Отечества в спорте, науке, культуре;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28. Государство. Россия - наша родина.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«государство»;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>
      <w:pPr>
        <w:pStyle w:val="Normal"/>
        <w:widowControl w:val="false"/>
        <w:spacing w:lineRule="exact" w:line="470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«закон» как существенную часть гражданской идентичности человека;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29. Гражданская идентичность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обосновывать важность духовно-нравственных качеств гражданина, указывать их источники.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30. Моя школа и мой класс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«добрые дела» в контексте оценки собственных действий, их нравственного характера;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находить примеры добрых дел в реальности и уметь адаптировать их к потребностям класса.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31. Человек: какой он? (практическое занятие).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понятие «человек» как духовно-нравственный идеал; приводить примеры духовно-нравственного идеала в культуре; формулировать свой идеал человека и нравственные качества, которые ему присущи.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Тема 32. Человек и культура (проект).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Характеризовать грани взаимодействия человека и культуры; уметь описать в выбранном направлении с помощью известных примеров образ человека, создаваемый произведениями культуры;</w:t>
      </w:r>
    </w:p>
    <w:p>
      <w:pPr>
        <w:pStyle w:val="Normal"/>
        <w:widowControl w:val="false"/>
        <w:spacing w:lineRule="exact" w:line="475" w:before="0" w:after="0"/>
        <w:ind w:firstLine="760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показать взаимосвязь человека и культуры через их взаимовлияние; 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>
      <w:pPr>
        <w:pStyle w:val="Normal"/>
        <w:widowControl w:val="false"/>
        <w:tabs>
          <w:tab w:val="clear" w:pos="708"/>
          <w:tab w:val="left" w:pos="1796" w:leader="none"/>
        </w:tabs>
        <w:spacing w:lineRule="exact" w:line="475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 xml:space="preserve">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Система оценки результатов обучения.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>
      <w:pPr>
        <w:pStyle w:val="Normal"/>
        <w:widowControl w:val="false"/>
        <w:spacing w:lineRule="exact" w:line="475" w:before="0" w:after="0"/>
        <w:ind w:firstLine="760"/>
        <w:jc w:val="both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При этом непосредственное оценивание остаётся прерогативной образовательной организации с учётом обозначенных в программе по ОДНКНР предметных, личностных и метапредметных результатов.</w:t>
      </w:r>
    </w:p>
    <w:p>
      <w:pPr>
        <w:pStyle w:val="Normal"/>
        <w:spacing w:lineRule="auto" w:line="228" w:before="0" w:after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28" w:before="0" w:after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>
      <w:pPr>
        <w:pStyle w:val="Normal"/>
        <w:spacing w:lineRule="auto" w:line="228" w:before="0" w:after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класс (34 ч)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7"/>
        <w:gridCol w:w="3967"/>
        <w:gridCol w:w="1"/>
        <w:gridCol w:w="1418"/>
        <w:gridCol w:w="3367"/>
      </w:tblGrid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Россия - наш общий дом.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https://resh.edu.ru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https://infourok.ru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https://nsportal.ru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https://multiurok.ru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hyperlink r:id="rId2">
              <w:r>
                <w:rPr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https://www.youtube.com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Библиотека ЦОК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​​‌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lesson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edu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‌​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https://m.edsoo.ru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Семья и духовно-нравственные ценности.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Духовно-нравственное богатство личности.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Культурное единство России.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Итоговое тестирование.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класс (34 ч)</w:t>
      </w:r>
    </w:p>
    <w:p>
      <w:pPr>
        <w:pStyle w:val="Normal"/>
        <w:spacing w:lineRule="auto" w:line="240" w:before="0" w:after="0"/>
        <w:ind w:left="110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7"/>
        <w:gridCol w:w="3967"/>
        <w:gridCol w:w="1"/>
        <w:gridCol w:w="1418"/>
        <w:gridCol w:w="3367"/>
      </w:tblGrid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Культура как социальность.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https://resh.edu.ru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https://infourok.ru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https://nsportal.ru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https://multiurok.ru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hyperlink r:id="rId3">
              <w:r>
                <w:rPr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https://www.youtube.com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Библиотека ЦОК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​​‌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lesson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edu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‌​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https://m.edsoo.ru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Человек и его отражение в культуре.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Человек как член общества.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Родина и патриотизм.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Итоговое тестирование.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28" w:before="0" w:after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>
      <w:pPr>
        <w:pStyle w:val="Normal"/>
        <w:spacing w:lineRule="auto" w:line="228" w:before="346" w:after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Normal"/>
        <w:spacing w:before="166" w:after="0"/>
        <w:ind w:right="288" w:hanging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Виноградова Н.Ф., Власенко В.И., Поляков А.В., Основы духовно-нравственной культуры народов России, 5 класс. Общество с ограниченной ответственностью «Издательский центр ВЕНТАНА-ГРАФ»; Акционерное общество «Издательство Просвещение»; </w:t>
      </w:r>
      <w:r>
        <w:rPr>
          <w:rFonts w:eastAsia="MS Mincho" w:cs="Times New Roman" w:ascii="Times New Roman" w:hAnsi="Times New Roman"/>
          <w:sz w:val="24"/>
          <w:szCs w:val="24"/>
        </w:rPr>
        <w:br/>
        <w:t>Виноградова Н.Ф., Власенко В.И., Поляков А.В., Основы духовно-нравственной культуры народов России, 6 класс. Общество с ограниченной ответственностью «Издательский центр ВЕНТАНА-ГРАФ»; Акционерное общество «Издательство Просвещение»;</w:t>
      </w:r>
    </w:p>
    <w:p>
      <w:pPr>
        <w:pStyle w:val="Normal"/>
        <w:spacing w:lineRule="auto" w:line="228" w:before="262" w:after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>
      <w:pPr>
        <w:pStyle w:val="Normal"/>
        <w:spacing w:lineRule="auto" w:line="273" w:before="166" w:after="0"/>
        <w:ind w:right="432" w:hanging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1.Основы духовно-нравственной культуры народов России: 5 класс: методические рекомендации/ Н.Ф. Виноградова. – М.: Вентана-Граф, 2019 </w:t>
      </w:r>
      <w:r>
        <w:rPr>
          <w:rFonts w:eastAsia="MS Mincho" w:cs="Times New Roman" w:ascii="Times New Roman" w:hAnsi="Times New Roman"/>
          <w:sz w:val="24"/>
          <w:szCs w:val="24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2.Тишкова В.А., Шапошникова Т.Д. «Книга для учителя». Москва, «Просвещение», 2010.</w:t>
      </w:r>
    </w:p>
    <w:p>
      <w:pPr>
        <w:pStyle w:val="Normal"/>
        <w:spacing w:lineRule="auto" w:line="261" w:before="70" w:after="0"/>
        <w:ind w:right="288" w:hanging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3.Религии мира: история, культура, вероучение: учебное пособие / под общ. ред. А.О. Чубарьяна и Г.М. Бонгард-Левина. - М.: ОЛМА Медиагрупп, 2016. - 398 с.: ил.</w:t>
      </w:r>
    </w:p>
    <w:p>
      <w:pPr>
        <w:pStyle w:val="Normal"/>
        <w:spacing w:lineRule="auto" w:line="261" w:before="70" w:after="0"/>
        <w:ind w:right="864" w:hanging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4.Токарев С. А. Религии в истории народов мира / С. А. Токарев. - изд. 5-е, испр. и доп.- М. : Республика, 2005. - 542 с.: ил.- (Библиотека: религия, культура, наука).</w:t>
      </w:r>
    </w:p>
    <w:p>
      <w:pPr>
        <w:pStyle w:val="Normal"/>
        <w:spacing w:lineRule="auto" w:line="228" w:before="70" w:after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5.Козырев Н.Ф. Религиозное образование в светской школе. – СПб., 2015.</w:t>
      </w:r>
    </w:p>
    <w:p>
      <w:pPr>
        <w:pStyle w:val="Normal"/>
        <w:spacing w:lineRule="auto" w:line="228" w:before="70" w:after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6.Пиаже Ж. Моральное суждение ребенка / Пер. с фр. – М.: Академический Проект, 2016.</w:t>
      </w:r>
    </w:p>
    <w:p>
      <w:pPr>
        <w:pStyle w:val="Normal"/>
        <w:spacing w:lineRule="auto" w:line="261" w:before="70" w:after="0"/>
        <w:ind w:right="144" w:hanging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7.Слободчиков В. И. Антропологическая перспектива отечественного образования. – Екатеринбург: Издательский отдел Екатеринбургской епархии, 2018.</w:t>
      </w:r>
    </w:p>
    <w:p>
      <w:pPr>
        <w:pStyle w:val="Normal"/>
        <w:spacing w:lineRule="auto" w:line="261" w:before="70" w:after="0"/>
        <w:ind w:right="1008" w:hanging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8.Адамова А.Г. Духовность как ценностная основа личности // Совершенствованиетучебно-воспитательного процесса в образовательном учреждении: Сб.науч.тр.Ч.2. – М., 2017.</w:t>
      </w:r>
    </w:p>
    <w:p>
      <w:pPr>
        <w:pStyle w:val="Normal"/>
        <w:spacing w:lineRule="auto" w:line="261" w:before="70" w:after="0"/>
        <w:ind w:right="288" w:hanging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9.Косачёва И.П. Нравственное развитие младшего школьника в процессе обучения и воспитания. – </w:t>
      </w:r>
      <w:bookmarkStart w:id="4" w:name="_GoBack"/>
      <w:bookmarkEnd w:id="4"/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М., 2005.</w:t>
      </w:r>
    </w:p>
    <w:p>
      <w:pPr>
        <w:pStyle w:val="Normal"/>
        <w:spacing w:lineRule="auto" w:line="271" w:before="70" w:after="0"/>
        <w:ind w:right="432" w:hanging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10.Как проектировать универсальные учебные действия в начальной школе: от действия к мысли: пособие для учителя (А. Г. Асмолов, Г. В. Бурменская, И. А. Володарская и др.); под ред.А. Г. Асмолова. – М., 2018.</w:t>
      </w:r>
    </w:p>
    <w:p>
      <w:pPr>
        <w:pStyle w:val="Normal"/>
        <w:spacing w:lineRule="auto" w:line="228" w:before="70" w:after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11.Метлик И.В. Религия и образование в светской школе. – М., 2014.</w:t>
      </w:r>
    </w:p>
    <w:p>
      <w:pPr>
        <w:pStyle w:val="Normal"/>
        <w:spacing w:lineRule="auto" w:line="261" w:before="70" w:after="0"/>
        <w:ind w:right="432" w:hanging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12. Чепикова Л.В. О преемственности в воспитании нравственной культуры у детей старшего дошкольного и младшего школьного возраста / Л.В. Чепикова // Воспитание школьников. – 2017.</w:t>
      </w:r>
    </w:p>
    <w:p>
      <w:pPr>
        <w:pStyle w:val="Normal"/>
        <w:spacing w:lineRule="auto" w:line="228" w:before="264" w:after="0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Normal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  <w:t>https://resh.edu.ru</w:t>
      </w:r>
    </w:p>
    <w:p>
      <w:pPr>
        <w:pStyle w:val="Normal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  <w:t>https://infourok.ru</w:t>
      </w:r>
    </w:p>
    <w:p>
      <w:pPr>
        <w:pStyle w:val="Normal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  <w:t>https://nsportal.ru</w:t>
      </w:r>
    </w:p>
    <w:p>
      <w:pPr>
        <w:pStyle w:val="Normal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  <w:t>https://multiurok.ru</w:t>
      </w:r>
    </w:p>
    <w:p>
      <w:pPr>
        <w:pStyle w:val="Normal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  <w:t>https://www.youtube.com</w:t>
      </w:r>
    </w:p>
    <w:p>
      <w:pPr>
        <w:pStyle w:val="Normal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  <w:t>Библиотека ЦОК</w:t>
      </w:r>
    </w:p>
    <w:p>
      <w:pPr>
        <w:pStyle w:val="Normal"/>
        <w:jc w:val="both"/>
        <w:rPr>
          <w:rFonts w:ascii="Times New Roman" w:hAnsi="Times New Roman" w:eastAsia="MS Mincho" w:cs="Times New Roman"/>
          <w:sz w:val="24"/>
          <w:szCs w:val="24"/>
        </w:rPr>
      </w:pPr>
      <w:hyperlink r:id="rId4">
        <w:r>
          <w:rPr>
            <w:rFonts w:eastAsia="MS Mincho" w:cs="Times New Roman" w:ascii="Times New Roman" w:hAnsi="Times New Roman"/>
            <w:sz w:val="24"/>
            <w:szCs w:val="24"/>
          </w:rPr>
          <w:t>https://lesson.edu.ru</w:t>
        </w:r>
      </w:hyperlink>
    </w:p>
    <w:p>
      <w:pPr>
        <w:pStyle w:val="Normal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  <w:t>https://m.edsoo.ru</w:t>
      </w:r>
    </w:p>
    <w:p>
      <w:pPr>
        <w:pStyle w:val="Normal"/>
        <w:spacing w:lineRule="auto" w:line="240"/>
        <w:jc w:val="right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/>
      </w:r>
    </w:p>
    <w:sectPr>
      <w:footerReference w:type="default" r:id="rId5"/>
      <w:type w:val="nextPage"/>
      <w:pgSz w:w="11906" w:h="16838"/>
      <w:pgMar w:left="1276" w:right="650" w:gutter="0" w:header="0" w:top="568" w:footer="72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74030695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5"/>
      <w:numFmt w:val="decimal"/>
      <w:lvlText w:val="%1"/>
      <w:lvlJc w:val="left"/>
      <w:pPr>
        <w:tabs>
          <w:tab w:val="num" w:pos="0"/>
        </w:tabs>
        <w:ind w:left="307" w:hanging="193"/>
      </w:pPr>
      <w:rPr>
        <w:sz w:val="22"/>
        <w:szCs w:val="22"/>
        <w:w w:val="94"/>
        <w:rFonts w:ascii="Tahoma" w:hAnsi="Tahoma" w:eastAsia="Tahoma" w:cs="Tahoma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7" w:hanging="19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15" w:hanging="19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23" w:hanging="19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1" w:hanging="19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39" w:hanging="19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47" w:hanging="19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55" w:hanging="19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3" w:hanging="193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647719"/>
    <w:rPr/>
  </w:style>
  <w:style w:type="character" w:styleId="Style15" w:customStyle="1">
    <w:name w:val="Нижний колонтитул Знак"/>
    <w:basedOn w:val="DefaultParagraphFont"/>
    <w:uiPriority w:val="99"/>
    <w:qFormat/>
    <w:rsid w:val="00647719"/>
    <w:rPr/>
  </w:style>
  <w:style w:type="character" w:styleId="Style16">
    <w:name w:val="Интернет-ссылка"/>
    <w:basedOn w:val="DefaultParagraphFont"/>
    <w:uiPriority w:val="99"/>
    <w:unhideWhenUsed/>
    <w:rsid w:val="00fe5bf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56e18"/>
    <w:rPr>
      <w:b/>
      <w:bCs/>
    </w:rPr>
  </w:style>
  <w:style w:type="character" w:styleId="Style17" w:customStyle="1">
    <w:name w:val="Основной текст Знак"/>
    <w:basedOn w:val="DefaultParagraphFont"/>
    <w:uiPriority w:val="1"/>
    <w:qFormat/>
    <w:rsid w:val="00e56e18"/>
    <w:rPr>
      <w:rFonts w:ascii="Times New Roman" w:hAnsi="Times New Roman" w:cs="Times New Roman"/>
      <w:sz w:val="24"/>
      <w:szCs w:val="24"/>
    </w:rPr>
  </w:style>
  <w:style w:type="character" w:styleId="C3" w:customStyle="1">
    <w:name w:val="c3"/>
    <w:basedOn w:val="DefaultParagraphFont"/>
    <w:qFormat/>
    <w:rsid w:val="00e56e18"/>
    <w:rPr/>
  </w:style>
  <w:style w:type="character" w:styleId="C4" w:customStyle="1">
    <w:name w:val="c4"/>
    <w:basedOn w:val="DefaultParagraphFont"/>
    <w:qFormat/>
    <w:rsid w:val="00e56e18"/>
    <w:rPr/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e56e18"/>
    <w:rPr>
      <w:rFonts w:ascii="Tahoma" w:hAnsi="Tahoma" w:cs="Tahoma"/>
      <w:sz w:val="16"/>
      <w:szCs w:val="16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20">
    <w:name w:val="Body Text"/>
    <w:basedOn w:val="Normal"/>
    <w:link w:val="Style17"/>
    <w:uiPriority w:val="1"/>
    <w:qFormat/>
    <w:rsid w:val="00e56e18"/>
    <w:pPr>
      <w:spacing w:lineRule="auto" w:line="240" w:before="0" w:after="0"/>
      <w:ind w:left="103" w:firstLine="567"/>
    </w:pPr>
    <w:rPr>
      <w:rFonts w:ascii="Times New Roman" w:hAnsi="Times New Roman" w:cs="Times New Roman"/>
      <w:sz w:val="24"/>
      <w:szCs w:val="24"/>
    </w:rPr>
  </w:style>
  <w:style w:type="paragraph" w:styleId="Style21">
    <w:name w:val="List"/>
    <w:basedOn w:val="Style20"/>
    <w:pPr/>
    <w:rPr>
      <w:rFonts w:cs="Droid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4"/>
    <w:uiPriority w:val="99"/>
    <w:unhideWhenUsed/>
    <w:rsid w:val="0064771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Style15"/>
    <w:uiPriority w:val="99"/>
    <w:unhideWhenUsed/>
    <w:rsid w:val="0064771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ed24ef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e56e18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NormalWeb">
    <w:name w:val="Normal (Web)"/>
    <w:basedOn w:val="Normal"/>
    <w:uiPriority w:val="99"/>
    <w:unhideWhenUsed/>
    <w:qFormat/>
    <w:rsid w:val="00e56e1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1" w:customStyle="1">
    <w:name w:val="Заголовок 21"/>
    <w:basedOn w:val="Normal"/>
    <w:uiPriority w:val="1"/>
    <w:qFormat/>
    <w:rsid w:val="00e56e18"/>
    <w:pPr>
      <w:widowControl w:val="false"/>
      <w:spacing w:lineRule="auto" w:line="240" w:before="0" w:after="0"/>
      <w:ind w:left="137" w:hanging="0"/>
      <w:outlineLvl w:val="2"/>
    </w:pPr>
    <w:rPr>
      <w:rFonts w:ascii="Tahoma" w:hAnsi="Tahoma" w:eastAsia="Tahoma" w:cs="Tahoma"/>
      <w:b/>
      <w:bCs/>
    </w:rPr>
  </w:style>
  <w:style w:type="paragraph" w:styleId="11" w:customStyle="1">
    <w:name w:val="Заголовок 11"/>
    <w:basedOn w:val="Normal"/>
    <w:uiPriority w:val="1"/>
    <w:qFormat/>
    <w:rsid w:val="00e56e18"/>
    <w:pPr>
      <w:widowControl w:val="false"/>
      <w:spacing w:lineRule="auto" w:line="240" w:before="67" w:after="0"/>
      <w:ind w:left="138" w:hanging="0"/>
      <w:outlineLvl w:val="1"/>
    </w:pPr>
    <w:rPr>
      <w:rFonts w:ascii="Tahoma" w:hAnsi="Tahoma" w:eastAsia="Tahoma" w:cs="Tahoma"/>
      <w:b/>
      <w:bCs/>
      <w:sz w:val="24"/>
      <w:szCs w:val="24"/>
    </w:rPr>
  </w:style>
  <w:style w:type="paragraph" w:styleId="41" w:customStyle="1">
    <w:name w:val="Заголовок 41"/>
    <w:basedOn w:val="Normal"/>
    <w:uiPriority w:val="1"/>
    <w:qFormat/>
    <w:rsid w:val="00e56e18"/>
    <w:pPr>
      <w:widowControl w:val="false"/>
      <w:spacing w:lineRule="auto" w:line="240" w:before="92" w:after="0"/>
      <w:ind w:left="642" w:hanging="280"/>
      <w:outlineLvl w:val="4"/>
    </w:pPr>
    <w:rPr>
      <w:rFonts w:ascii="Georgia" w:hAnsi="Georgia" w:eastAsia="Georgia" w:cs="Georgia"/>
      <w:b/>
      <w:bCs/>
      <w:sz w:val="20"/>
      <w:szCs w:val="20"/>
    </w:rPr>
  </w:style>
  <w:style w:type="paragraph" w:styleId="TableParagraph" w:customStyle="1">
    <w:name w:val="Table Paragraph"/>
    <w:basedOn w:val="Normal"/>
    <w:uiPriority w:val="1"/>
    <w:qFormat/>
    <w:rsid w:val="00e56e18"/>
    <w:pPr>
      <w:widowControl w:val="false"/>
      <w:spacing w:lineRule="auto" w:line="240" w:before="79" w:after="0"/>
      <w:ind w:left="168" w:right="159" w:hanging="0"/>
      <w:jc w:val="both"/>
    </w:pPr>
    <w:rPr>
      <w:rFonts w:ascii="Cambria" w:hAnsi="Cambria" w:eastAsia="Cambria" w:cs="Cambria"/>
    </w:rPr>
  </w:style>
  <w:style w:type="paragraph" w:styleId="NoSpacing">
    <w:name w:val="No Spacing"/>
    <w:uiPriority w:val="1"/>
    <w:qFormat/>
    <w:rsid w:val="00e56e1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0" w:customStyle="1">
    <w:name w:val="c0"/>
    <w:basedOn w:val="Normal"/>
    <w:qFormat/>
    <w:rsid w:val="00e56e1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e56e1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e56e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56e1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uiPriority w:val="59"/>
    <w:rsid w:val="00e56e18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56e1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" TargetMode="External"/><Relationship Id="rId3" Type="http://schemas.openxmlformats.org/officeDocument/2006/relationships/hyperlink" Target="https://www.youtube.com/" TargetMode="External"/><Relationship Id="rId4" Type="http://schemas.openxmlformats.org/officeDocument/2006/relationships/hyperlink" Target="https://lesson.edu.ru/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F0590-A56A-426E-836F-8D61C321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LibreOffice/7.3.7.2$Linux_X86_64 LibreOffice_project/30$Build-2</Application>
  <AppVersion>15.0000</AppVersion>
  <Pages>37</Pages>
  <Words>7969</Words>
  <Characters>59841</Characters>
  <CharactersWithSpaces>67634</CharactersWithSpaces>
  <Paragraphs>675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2024-09-15T06:48:00Z</dcterms:created>
  <dc:creator>1</dc:creator>
  <dc:description/>
  <dc:language>ru-RU</dc:language>
  <cp:lastModifiedBy/>
  <dcterms:modified xsi:type="dcterms:W3CDTF">2024-10-30T07:36:33Z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